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CONSULTING AGREEMENT</w:t>
      </w:r>
    </w:p>
    <w:p>
      <w:pPr>
        <w:spacing w:after="360"/>
        <w:jc w:val="center"/>
      </w:pPr>
      <w:r>
        <w:rPr>
          <w:i/>
          <w:iCs/>
          <w:color w:val="595959"/>
          <w:sz w:val="22"/>
          <w:szCs w:val="22"/>
        </w:rPr>
        <w:t xml:space="preserve">For engaging a consultant to provide expert advisory services</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Consulting Agreement (the “Agreement”) is made on _____ day of _______________, 20____ (the “Effective Date”), by and between:</w:t>
      </w:r>
    </w:p>
    <w:p>
      <w:pPr>
        <w:spacing w:after="100" w:before="200"/>
      </w:pPr>
      <w:r>
        <w:rPr>
          <w:b/>
          <w:bCs/>
          <w:color w:val="2E75B6"/>
          <w:sz w:val="24"/>
          <w:szCs w:val="24"/>
        </w:rPr>
        <w:t xml:space="preserve">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CONSULTANT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Engagement and Services</w:t>
      </w:r>
    </w:p>
    <w:p>
      <w:pPr>
        <w:spacing w:after="120" w:line="300"/>
        <w:jc w:val="both"/>
      </w:pPr>
      <w:r>
        <w:rPr>
          <w:sz w:val="22"/>
          <w:szCs w:val="22"/>
        </w:rPr>
        <w:t xml:space="preserve">Client engages Consultant to provide the following advisory and consulting services (the “Services”): 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2. Term</w:t>
      </w:r>
    </w:p>
    <w:p>
      <w:pPr>
        <w:spacing w:after="120" w:line="300"/>
        <w:jc w:val="both"/>
      </w:pPr>
      <w:r>
        <w:rPr>
          <w:sz w:val="22"/>
          <w:szCs w:val="22"/>
        </w:rPr>
        <w:t xml:space="preserve">This Agreement begins on _________________ and continues until _________________, unless extended in writing or terminated earlier in accordance with Article 7.</w:t>
      </w:r>
    </w:p>
    <w:p>
      <w:pPr>
        <w:pStyle w:val="Heading2"/>
        <w:keepNext/>
        <w:spacing w:after="140" w:before="280"/>
      </w:pPr>
      <w:r>
        <w:rPr>
          <w:b/>
          <w:bCs/>
          <w:color w:val="1F4E79"/>
          <w:sz w:val="24"/>
          <w:szCs w:val="24"/>
        </w:rPr>
        <w:t xml:space="preserve">3. Fees and Expenses</w:t>
      </w:r>
    </w:p>
    <w:p>
      <w:pPr>
        <w:spacing w:after="120" w:line="300"/>
        <w:jc w:val="both"/>
      </w:pPr>
      <w:r>
        <w:rPr>
          <w:sz w:val="22"/>
          <w:szCs w:val="22"/>
        </w:rPr>
        <w:t xml:space="preserve">3.1 Consultant’s fee is $__________ per ____________ (hour/day/month/engagement).</w:t>
      </w:r>
    </w:p>
    <w:p>
      <w:pPr>
        <w:spacing w:after="120" w:line="300"/>
        <w:jc w:val="both"/>
      </w:pPr>
      <w:r>
        <w:rPr>
          <w:sz w:val="22"/>
          <w:szCs w:val="22"/>
        </w:rPr>
        <w:t xml:space="preserve">3.2 Retainer (if any): $__________ payable upon execution of this Agreement.</w:t>
      </w:r>
    </w:p>
    <w:p>
      <w:pPr>
        <w:spacing w:after="120" w:line="300"/>
        <w:jc w:val="both"/>
      </w:pPr>
      <w:r>
        <w:rPr>
          <w:sz w:val="22"/>
          <w:szCs w:val="22"/>
        </w:rPr>
        <w:t xml:space="preserve">3.3 Pre-approved, reasonable expenses shall be reimbursed at cost upon submission of receipts.</w:t>
      </w:r>
    </w:p>
    <w:p>
      <w:pPr>
        <w:spacing w:after="120" w:line="300"/>
        <w:jc w:val="both"/>
      </w:pPr>
      <w:r>
        <w:rPr>
          <w:sz w:val="22"/>
          <w:szCs w:val="22"/>
        </w:rPr>
        <w:t xml:space="preserve">3.4 Invoices are payable within _____ (___) days of receipt.</w:t>
      </w:r>
    </w:p>
    <w:p>
      <w:pPr>
        <w:pStyle w:val="Heading2"/>
        <w:keepNext/>
        <w:spacing w:after="140" w:before="280"/>
      </w:pPr>
      <w:r>
        <w:rPr>
          <w:b/>
          <w:bCs/>
          <w:color w:val="1F4E79"/>
          <w:sz w:val="24"/>
          <w:szCs w:val="24"/>
        </w:rPr>
        <w:t xml:space="preserve">4. Deliverables</w:t>
      </w:r>
    </w:p>
    <w:p>
      <w:pPr>
        <w:spacing w:after="120" w:line="300"/>
        <w:jc w:val="both"/>
      </w:pPr>
      <w:r>
        <w:rPr>
          <w:sz w:val="22"/>
          <w:szCs w:val="22"/>
        </w:rPr>
        <w:t xml:space="preserve">Consultant shall provide the following deliverables on the schedule indicated:</w:t>
      </w:r>
    </w:p>
    <w:p>
      <w:pPr>
        <w:pStyle w:val="ListParagraph"/>
        <w:numPr>
          <w:ilvl w:val="0"/>
          <w:numId w:val="2"/>
        </w:numPr>
        <w:spacing w:after="80"/>
      </w:pPr>
      <w:r>
        <w:rPr>
          <w:sz w:val="22"/>
          <w:szCs w:val="22"/>
        </w:rPr>
        <w:t xml:space="preserve">Deliverable 1: __________________________________________________  Due: _________________</w:t>
      </w:r>
    </w:p>
    <w:p>
      <w:pPr>
        <w:pStyle w:val="ListParagraph"/>
        <w:numPr>
          <w:ilvl w:val="0"/>
          <w:numId w:val="2"/>
        </w:numPr>
        <w:spacing w:after="80"/>
      </w:pPr>
      <w:r>
        <w:rPr>
          <w:sz w:val="22"/>
          <w:szCs w:val="22"/>
        </w:rPr>
        <w:t xml:space="preserve">Deliverable 2: __________________________________________________  Due: _________________</w:t>
      </w:r>
    </w:p>
    <w:p>
      <w:pPr>
        <w:pStyle w:val="ListParagraph"/>
        <w:numPr>
          <w:ilvl w:val="0"/>
          <w:numId w:val="2"/>
        </w:numPr>
        <w:spacing w:after="160"/>
      </w:pPr>
      <w:r>
        <w:rPr>
          <w:sz w:val="22"/>
          <w:szCs w:val="22"/>
        </w:rPr>
        <w:t xml:space="preserve">Deliverable 3: __________________________________________________  Due: _________________</w:t>
      </w:r>
    </w:p>
    <w:p>
      <w:pPr>
        <w:pStyle w:val="Heading2"/>
        <w:keepNext/>
        <w:spacing w:after="140" w:before="280"/>
      </w:pPr>
      <w:r>
        <w:rPr>
          <w:b/>
          <w:bCs/>
          <w:color w:val="1F4E79"/>
          <w:sz w:val="24"/>
          <w:szCs w:val="24"/>
        </w:rPr>
        <w:t xml:space="preserve">5. Independent Contractor</w:t>
      </w:r>
    </w:p>
    <w:p>
      <w:pPr>
        <w:spacing w:after="120" w:line="300"/>
        <w:jc w:val="both"/>
      </w:pPr>
      <w:r>
        <w:rPr>
          <w:sz w:val="22"/>
          <w:szCs w:val="22"/>
        </w:rPr>
        <w:t xml:space="preserve">Consultant is an independent contractor. Nothing in this Agreement creates an employment, agency, or partnership relationship. Consultant is responsible for all taxes and insurance related to its own activities.</w:t>
      </w:r>
    </w:p>
    <w:p>
      <w:pPr>
        <w:pStyle w:val="Heading2"/>
        <w:keepNext/>
        <w:spacing w:after="140" w:before="280"/>
      </w:pPr>
      <w:r>
        <w:rPr>
          <w:b/>
          <w:bCs/>
          <w:color w:val="1F4E79"/>
          <w:sz w:val="24"/>
          <w:szCs w:val="24"/>
        </w:rPr>
        <w:t xml:space="preserve">6. Confidentiality and Intellectual Property</w:t>
      </w:r>
    </w:p>
    <w:p>
      <w:pPr>
        <w:spacing w:after="120" w:line="300"/>
        <w:jc w:val="both"/>
      </w:pPr>
      <w:r>
        <w:rPr>
          <w:sz w:val="22"/>
          <w:szCs w:val="22"/>
        </w:rPr>
        <w:t xml:space="preserve">6.1 Consultant shall keep confidential all non-public information received from Client and shall not use it except for performing the Services.</w:t>
      </w:r>
    </w:p>
    <w:p>
      <w:pPr>
        <w:spacing w:after="120" w:line="300"/>
        <w:jc w:val="both"/>
      </w:pPr>
      <w:r>
        <w:rPr>
          <w:sz w:val="22"/>
          <w:szCs w:val="22"/>
        </w:rPr>
        <w:t xml:space="preserve">6.2 All deliverables and work product created specifically for Client under this Agreement are the property of Client upon full payment. Consultant retains ownership of pre-existing materials and general know-how, and grants Client a non-exclusive, royalty-free license to use such pre-existing materials as embedded in the deliverables.</w:t>
      </w:r>
    </w:p>
    <w:p>
      <w:pPr>
        <w:pStyle w:val="Heading2"/>
        <w:keepNext/>
        <w:spacing w:after="140" w:before="280"/>
      </w:pPr>
      <w:r>
        <w:rPr>
          <w:b/>
          <w:bCs/>
          <w:color w:val="1F4E79"/>
          <w:sz w:val="24"/>
          <w:szCs w:val="24"/>
        </w:rPr>
        <w:t xml:space="preserve">7. Termination</w:t>
      </w:r>
    </w:p>
    <w:p>
      <w:pPr>
        <w:spacing w:after="120" w:line="300"/>
        <w:jc w:val="both"/>
      </w:pPr>
      <w:r>
        <w:rPr>
          <w:sz w:val="22"/>
          <w:szCs w:val="22"/>
        </w:rPr>
        <w:t xml:space="preserve">Either Party may terminate this Agreement upon _____ (___) days' written notice. Client shall pay for Services properly performed and expenses properly incurred through the termination date.</w:t>
      </w:r>
    </w:p>
    <w:p>
      <w:pPr>
        <w:pStyle w:val="Heading2"/>
        <w:keepNext/>
        <w:spacing w:after="140" w:before="280"/>
      </w:pPr>
      <w:r>
        <w:rPr>
          <w:b/>
          <w:bCs/>
          <w:color w:val="1F4E79"/>
          <w:sz w:val="24"/>
          <w:szCs w:val="24"/>
        </w:rPr>
        <w:t xml:space="preserve">8. Non-Solicitation</w:t>
      </w:r>
    </w:p>
    <w:p>
      <w:pPr>
        <w:spacing w:after="120" w:line="300"/>
        <w:jc w:val="both"/>
      </w:pPr>
      <w:r>
        <w:rPr>
          <w:sz w:val="22"/>
          <w:szCs w:val="22"/>
        </w:rPr>
        <w:t xml:space="preserve">During the Term and for _____ (___) months thereafter, neither Party shall solicit for employment any employee of the other Party who was directly involved in this engagement, without prior written consent. General advertising and unsolicited applications are excluded.</w:t>
      </w:r>
    </w:p>
    <w:p>
      <w:pPr>
        <w:pStyle w:val="Heading2"/>
        <w:keepNext/>
        <w:spacing w:after="140" w:before="280"/>
      </w:pPr>
      <w:r>
        <w:rPr>
          <w:b/>
          <w:bCs/>
          <w:color w:val="1F4E79"/>
          <w:sz w:val="24"/>
          <w:szCs w:val="24"/>
        </w:rPr>
        <w:t xml:space="preserve">9. Limitation of Liability</w:t>
      </w:r>
    </w:p>
    <w:p>
      <w:pPr>
        <w:spacing w:after="120" w:line="300"/>
        <w:jc w:val="both"/>
      </w:pPr>
      <w:r>
        <w:rPr>
          <w:sz w:val="22"/>
          <w:szCs w:val="22"/>
        </w:rPr>
        <w:t xml:space="preserve">Consultant’s total liability under this Agreement shall not exceed the fees paid by Client in the _____ (___) months preceding the claim. Neither Party is liable for indirect or consequential damages.</w:t>
      </w:r>
    </w:p>
    <w:p>
      <w:pPr>
        <w:pStyle w:val="Heading2"/>
        <w:keepNext/>
        <w:spacing w:after="140" w:before="280"/>
      </w:pPr>
      <w:r>
        <w:rPr>
          <w:b/>
          <w:bCs/>
          <w:color w:val="1F4E79"/>
          <w:sz w:val="24"/>
          <w:szCs w:val="24"/>
        </w:rPr>
        <w:t xml:space="preserve">10. Governing Law</w:t>
      </w:r>
    </w:p>
    <w:p>
      <w:pPr>
        <w:spacing w:after="120" w:line="300"/>
        <w:jc w:val="both"/>
      </w:pPr>
      <w:r>
        <w:rPr>
          <w:sz w:val="22"/>
          <w:szCs w:val="22"/>
        </w:rPr>
        <w:t xml:space="preserve">This Agreement is governed by the laws of _________________________. Disputes shall be resolved by ______________________________.</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CONSULTANT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CONSULTING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dc:title>
  <dc:creator>CONSULTING AGREEMENT</dc:creator>
  <cp:lastModifiedBy>Un-named</cp:lastModifiedBy>
  <cp:revision>1</cp:revision>
  <dcterms:created xsi:type="dcterms:W3CDTF">2026-05-03T17:09:28.103Z</dcterms:created>
  <dcterms:modified xsi:type="dcterms:W3CDTF">2026-05-03T17:09:28.103Z</dcterms:modified>
</cp:coreProperties>
</file>

<file path=docProps/custom.xml><?xml version="1.0" encoding="utf-8"?>
<Properties xmlns="http://schemas.openxmlformats.org/officeDocument/2006/custom-properties" xmlns:vt="http://schemas.openxmlformats.org/officeDocument/2006/docPropsVTypes"/>
</file>